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16D4" w14:textId="753A2C25" w:rsidR="005E4B2C" w:rsidRDefault="00DC7E42" w:rsidP="001F25D7">
      <w:pPr>
        <w:spacing w:after="0"/>
        <w:jc w:val="center"/>
        <w:rPr>
          <w:b/>
        </w:rPr>
      </w:pPr>
      <w:r>
        <w:rPr>
          <w:b/>
        </w:rPr>
        <w:t xml:space="preserve">REGULAMIN </w:t>
      </w:r>
      <w:r w:rsidR="001F25D7">
        <w:rPr>
          <w:b/>
        </w:rPr>
        <w:t xml:space="preserve">UCZESTNICTWA W ZAJĘCIACH ONLINE </w:t>
      </w:r>
      <w:r w:rsidR="001F25D7">
        <w:rPr>
          <w:b/>
        </w:rPr>
        <w:br/>
      </w:r>
      <w:r w:rsidR="00AA6424">
        <w:rPr>
          <w:b/>
        </w:rPr>
        <w:t>PAŁACU KULTURY ZAGŁĘBIA</w:t>
      </w:r>
    </w:p>
    <w:p w14:paraId="41711BAA" w14:textId="77777777" w:rsidR="004E6C9E" w:rsidRPr="00B97F88" w:rsidRDefault="004E6C9E" w:rsidP="00D63FAB">
      <w:pPr>
        <w:spacing w:after="0"/>
        <w:jc w:val="center"/>
        <w:rPr>
          <w:b/>
        </w:rPr>
      </w:pPr>
    </w:p>
    <w:p w14:paraId="06641BA4" w14:textId="6DA51869" w:rsidR="00DE0E5F" w:rsidRDefault="00DE0E5F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DE0E5F">
        <w:rPr>
          <w:rFonts w:asciiTheme="minorHAnsi" w:hAnsiTheme="minorHAnsi" w:cstheme="minorHAnsi"/>
        </w:rPr>
        <w:t xml:space="preserve">Organizatorem </w:t>
      </w:r>
      <w:r>
        <w:rPr>
          <w:rFonts w:asciiTheme="minorHAnsi" w:hAnsiTheme="minorHAnsi" w:cstheme="minorHAnsi"/>
        </w:rPr>
        <w:t>zajęć i warsztatów online</w:t>
      </w:r>
      <w:r w:rsidRPr="00DE0E5F">
        <w:rPr>
          <w:rFonts w:asciiTheme="minorHAnsi" w:hAnsiTheme="minorHAnsi" w:cstheme="minorHAnsi"/>
        </w:rPr>
        <w:t xml:space="preserve"> jest Pałac Kultury Zagłębia z siedzibą przy Placu Wolności</w:t>
      </w:r>
      <w:r w:rsidR="0056078E">
        <w:rPr>
          <w:rFonts w:asciiTheme="minorHAnsi" w:hAnsiTheme="minorHAnsi" w:cstheme="minorHAnsi"/>
        </w:rPr>
        <w:t> </w:t>
      </w:r>
      <w:r w:rsidRPr="00DE0E5F">
        <w:rPr>
          <w:rFonts w:asciiTheme="minorHAnsi" w:hAnsiTheme="minorHAnsi" w:cstheme="minorHAnsi"/>
        </w:rPr>
        <w:t>1, 41-300 Dąbrowa Górnicza</w:t>
      </w:r>
      <w:r>
        <w:rPr>
          <w:rFonts w:asciiTheme="minorHAnsi" w:hAnsiTheme="minorHAnsi" w:cstheme="minorHAnsi"/>
        </w:rPr>
        <w:t xml:space="preserve"> </w:t>
      </w:r>
      <w:r w:rsidRPr="00DE0E5F">
        <w:rPr>
          <w:rFonts w:asciiTheme="minorHAnsi" w:hAnsiTheme="minorHAnsi" w:cstheme="minorHAnsi"/>
        </w:rPr>
        <w:t>(dalej PKZ).</w:t>
      </w:r>
    </w:p>
    <w:p w14:paraId="7A279561" w14:textId="44F4BDDE" w:rsidR="00DE0E5F" w:rsidRDefault="00DE0E5F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Osobami prowadzącymi i koordynującymi zajęcia </w:t>
      </w:r>
      <w:r w:rsidR="002A1FCD">
        <w:rPr>
          <w:rFonts w:asciiTheme="minorHAnsi" w:hAnsiTheme="minorHAnsi" w:cstheme="minorHAnsi"/>
        </w:rPr>
        <w:t xml:space="preserve">i warsztaty </w:t>
      </w:r>
      <w:r>
        <w:rPr>
          <w:rFonts w:asciiTheme="minorHAnsi" w:hAnsiTheme="minorHAnsi" w:cstheme="minorHAnsi"/>
        </w:rPr>
        <w:t>są wyznaczeni pracownicy PKZ</w:t>
      </w:r>
      <w:r w:rsidR="00621329">
        <w:rPr>
          <w:rFonts w:asciiTheme="minorHAnsi" w:hAnsiTheme="minorHAnsi" w:cstheme="minorHAnsi"/>
        </w:rPr>
        <w:t xml:space="preserve"> (dalej prowadzący).</w:t>
      </w:r>
    </w:p>
    <w:p w14:paraId="10B3A94E" w14:textId="19A6295E" w:rsidR="00DE0E5F" w:rsidRDefault="00DE0E5F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</w:t>
      </w:r>
      <w:r w:rsidR="002A1FCD">
        <w:rPr>
          <w:rFonts w:asciiTheme="minorHAnsi" w:hAnsiTheme="minorHAnsi" w:cstheme="minorHAnsi"/>
        </w:rPr>
        <w:t xml:space="preserve">i warsztaty </w:t>
      </w:r>
      <w:r>
        <w:rPr>
          <w:rFonts w:asciiTheme="minorHAnsi" w:hAnsiTheme="minorHAnsi" w:cstheme="minorHAnsi"/>
        </w:rPr>
        <w:t>prowadzone są online za pośrednictwem komunikatora internetowego Zoom, z którego korzystanie odbywa się na zasadach wyodrębnionych jego osobnym regulaminem.</w:t>
      </w:r>
    </w:p>
    <w:p w14:paraId="456C33ED" w14:textId="65AA84B4" w:rsidR="00DE0E5F" w:rsidRDefault="00DE0E5F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korzystania z komunikatora </w:t>
      </w:r>
      <w:r w:rsidR="002A1FCD">
        <w:rPr>
          <w:rFonts w:asciiTheme="minorHAnsi" w:hAnsiTheme="minorHAnsi" w:cstheme="minorHAnsi"/>
        </w:rPr>
        <w:t xml:space="preserve">Zoom </w:t>
      </w:r>
      <w:r>
        <w:rPr>
          <w:rFonts w:asciiTheme="minorHAnsi" w:hAnsiTheme="minorHAnsi" w:cstheme="minorHAnsi"/>
        </w:rPr>
        <w:t>potrzebny jest komputer lub tablet/iPad lub smartfon</w:t>
      </w:r>
      <w:r w:rsidR="002A1FCD">
        <w:rPr>
          <w:rFonts w:asciiTheme="minorHAnsi" w:hAnsiTheme="minorHAnsi" w:cstheme="minorHAnsi"/>
        </w:rPr>
        <w:t xml:space="preserve"> wyposażony w kamerę, mikrofon, głośniki, aktualną przeglądarkę lub zainstalowany komunikator Zoom</w:t>
      </w:r>
      <w:r w:rsidR="00F05B56">
        <w:rPr>
          <w:rFonts w:asciiTheme="minorHAnsi" w:hAnsiTheme="minorHAnsi" w:cstheme="minorHAnsi"/>
        </w:rPr>
        <w:t>,</w:t>
      </w:r>
      <w:r w:rsidR="002A1FCD">
        <w:rPr>
          <w:rFonts w:asciiTheme="minorHAnsi" w:hAnsiTheme="minorHAnsi" w:cstheme="minorHAnsi"/>
        </w:rPr>
        <w:t xml:space="preserve"> stabilne połączenie internetowe.</w:t>
      </w:r>
    </w:p>
    <w:p w14:paraId="6B838DC1" w14:textId="0FFC648A" w:rsidR="002A1FCD" w:rsidRDefault="002A1FCD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Korzystanie z zajęć i warsztatów przez aplikację jest bezpłatne.</w:t>
      </w:r>
    </w:p>
    <w:p w14:paraId="109CAC39" w14:textId="77777777" w:rsidR="006C4222" w:rsidRDefault="006C4222" w:rsidP="006C422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odbywają się według harmonogramu, który dostępny jest na stronie </w:t>
      </w:r>
      <w:hyperlink r:id="rId7" w:history="1">
        <w:r w:rsidRPr="00774F9B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>.</w:t>
      </w:r>
    </w:p>
    <w:p w14:paraId="6587C92B" w14:textId="77777777" w:rsidR="006C4222" w:rsidRDefault="006C4222" w:rsidP="006C422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Warsztaty będą organizowane dodatkowo. Informacja o warsztatach będzie dostępna na stronie </w:t>
      </w:r>
      <w:hyperlink r:id="rId8" w:history="1">
        <w:r w:rsidRPr="00774F9B">
          <w:rPr>
            <w:rStyle w:val="Hipercze"/>
            <w:rFonts w:asciiTheme="minorHAnsi" w:hAnsiTheme="minorHAnsi" w:cstheme="minorHAnsi"/>
          </w:rPr>
          <w:t>www.palac.art.pl</w:t>
        </w:r>
      </w:hyperlink>
      <w:r>
        <w:rPr>
          <w:rFonts w:asciiTheme="minorHAnsi" w:hAnsiTheme="minorHAnsi" w:cstheme="minorHAnsi"/>
        </w:rPr>
        <w:t xml:space="preserve"> oraz na oficjalnej stronie PKZ w serwisie Facebook.</w:t>
      </w:r>
    </w:p>
    <w:p w14:paraId="60A9C87D" w14:textId="02282DC7" w:rsidR="006C4222" w:rsidRPr="006C4222" w:rsidRDefault="006C4222" w:rsidP="006C4222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uczestnictwa w zajęciach i warsztatach jest posiadanie konta w systemie Visual Activity i zgłoszenie chę</w:t>
      </w:r>
      <w:r w:rsidR="00C477BC">
        <w:rPr>
          <w:rFonts w:asciiTheme="minorHAnsi" w:hAnsiTheme="minorHAnsi" w:cstheme="minorHAnsi"/>
        </w:rPr>
        <w:t xml:space="preserve">ci uczestnictwa na adres e-mail </w:t>
      </w:r>
      <w:r w:rsidR="00C477BC" w:rsidRPr="00C477BC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lub telefonicznie </w:t>
      </w:r>
      <w:r w:rsidR="00C477BC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kontaktując się z </w:t>
      </w:r>
      <w:r w:rsidR="00C477BC">
        <w:rPr>
          <w:rFonts w:asciiTheme="minorHAnsi" w:hAnsiTheme="minorHAnsi" w:cstheme="minorHAnsi"/>
        </w:rPr>
        <w:t>placówką,</w:t>
      </w:r>
      <w:r w:rsidR="00C477BC">
        <w:rPr>
          <w:rFonts w:asciiTheme="minorHAnsi" w:hAnsiTheme="minorHAnsi" w:cstheme="minorHAnsi"/>
        </w:rPr>
        <w:t xml:space="preserve"> w</w:t>
      </w:r>
      <w:r w:rsidR="00C477BC">
        <w:rPr>
          <w:rFonts w:asciiTheme="minorHAnsi" w:hAnsiTheme="minorHAnsi" w:cstheme="minorHAnsi"/>
        </w:rPr>
        <w:t> </w:t>
      </w:r>
      <w:r w:rsidR="00C477BC">
        <w:rPr>
          <w:rFonts w:asciiTheme="minorHAnsi" w:hAnsiTheme="minorHAnsi" w:cstheme="minorHAnsi"/>
        </w:rPr>
        <w:t>której odbywają się zajęcia</w:t>
      </w:r>
      <w:r w:rsidR="00C477BC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774D5FCA" w14:textId="4B043D9C" w:rsidR="002A1FCD" w:rsidRDefault="002A1FCD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zajęciach i warsztatach może wziąć udział ograniczona liczba osób. Liczba ta może być różna dla poszczególnych rodzajów zajęć i warsztatów. O wzięciu udziału w zajęciach i warsztatach decyduje kolejność zgłoszeń.</w:t>
      </w:r>
    </w:p>
    <w:p w14:paraId="5F5BD9ED" w14:textId="77777777" w:rsidR="002D63C4" w:rsidRDefault="00B71B8E" w:rsidP="002D63C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Udział w zajęciach i warsztatach następuje poprzez link aktywacyjny do komunikatora Zoom. Uczestnik otrzyma link za pośrednictwem poczty elektronicznej lub systemu Visual Activity, najpóźniej na 15 min przed rozpoczęciem zajęć i warsztatów.</w:t>
      </w:r>
    </w:p>
    <w:p w14:paraId="59C2C11B" w14:textId="3D35706E" w:rsidR="00B71B8E" w:rsidRDefault="00C814F4" w:rsidP="002D63C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2D63C4">
        <w:rPr>
          <w:rFonts w:asciiTheme="minorHAnsi" w:hAnsiTheme="minorHAnsi" w:cstheme="minorHAnsi"/>
        </w:rPr>
        <w:t>Z linku</w:t>
      </w:r>
      <w:r w:rsidR="002D63C4">
        <w:rPr>
          <w:rFonts w:asciiTheme="minorHAnsi" w:hAnsiTheme="minorHAnsi" w:cstheme="minorHAnsi"/>
        </w:rPr>
        <w:t xml:space="preserve"> aktywacyjnego</w:t>
      </w:r>
      <w:r w:rsidRPr="002D63C4">
        <w:rPr>
          <w:rFonts w:asciiTheme="minorHAnsi" w:hAnsiTheme="minorHAnsi" w:cstheme="minorHAnsi"/>
        </w:rPr>
        <w:t xml:space="preserve"> może korzystać tylko uczestnik zajęć i warsztatów, zabronione jest przekazywanie linku osobom trzecim. W przypadku uzasadnionego podejrzenia, że link został przekazany osobie trzeciej, prowadzący ma prawo zerwać połączenie z uczestnikiem oraz skreślić go z listy uczestników.</w:t>
      </w:r>
    </w:p>
    <w:p w14:paraId="4626FDEF" w14:textId="20F23A8D" w:rsidR="008A3565" w:rsidRDefault="008A3565" w:rsidP="002D63C4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 zobowiązany jest do punktualnego uczestnictwa w zajęciach i warsztatach.</w:t>
      </w:r>
    </w:p>
    <w:p w14:paraId="07BCECD9" w14:textId="00EEA6B0" w:rsidR="008A3565" w:rsidRPr="008A3565" w:rsidRDefault="008A3565" w:rsidP="008A3565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zajęć i warsztatów obowiązują zasady kulturalnego zachowania. W przypadku, gdy zachowanie uczestnika jest naganne, odbiega od ogólnie przyjętych norm współżycia społecznego lub utrudnia prowadzenie zajęć, prowadzący ma prawo zerwać połączenie z uczestnikiem.</w:t>
      </w:r>
    </w:p>
    <w:p w14:paraId="51AB7559" w14:textId="17373D40" w:rsidR="008A3565" w:rsidRPr="008A3565" w:rsidRDefault="00C814F4" w:rsidP="008A3565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Uczestnik nie może robić zdjęć, nagrywać filmów, ani w żaden sposób utrwalać, kopiować i</w:t>
      </w:r>
      <w:r w:rsidR="002D63C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upubliczniać obrazu i dźwięku z odbywających się zajęć i warsztatów. W przypadku naruszenia tego zakazu, prowadzący ma prawo zerwać połączenie z uczestnikiem oraz skreślić go z listy uczestników.</w:t>
      </w:r>
    </w:p>
    <w:p w14:paraId="45B7A5E0" w14:textId="5E7D5E1D" w:rsidR="00450E1B" w:rsidRDefault="00450E1B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 lub opiekunowie prawni zobowiązani są do opieki nad nieletnimi uczestnikami podczas zajęć i warsztatów. Organizator nie ponosi odpowiedzialności za bezpieczeństwo nieletnich uczestników pozostawionych bez opieki.</w:t>
      </w:r>
    </w:p>
    <w:p w14:paraId="0A9076E0" w14:textId="26B0D3DB" w:rsidR="008A3565" w:rsidRDefault="008A3565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się, aby uczestnik podczas zajęć i warsztatów miał włączoną kamerę, w szczególności podczas zajęć ruchowych. Udostępnienie obrazu uczestnika jest konieczne, by prowadzący mógł sprawdzać poprawność wykonywanych ćwiczeń.</w:t>
      </w:r>
    </w:p>
    <w:p w14:paraId="5C8BA309" w14:textId="238DB303" w:rsidR="00450E1B" w:rsidRDefault="00450E1B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Organizator nie ponosi odpowiedzialności za nieszczęśliwe wypadki lub kontuzje uczestników, powstałe wskutek nieprzestrzegania zaleceń lekarskich lub nieprzestrzegania zasad bezpieczeństwa.</w:t>
      </w:r>
    </w:p>
    <w:p w14:paraId="1930E192" w14:textId="29847DE7" w:rsidR="008A3565" w:rsidRDefault="008A3565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 zastrzega sobie prawo do odwołania zajęć i warsztatów</w:t>
      </w:r>
      <w:r w:rsidR="00621329">
        <w:rPr>
          <w:rFonts w:asciiTheme="minorHAnsi" w:hAnsiTheme="minorHAnsi" w:cstheme="minorHAnsi"/>
        </w:rPr>
        <w:t>.</w:t>
      </w:r>
    </w:p>
    <w:p w14:paraId="0C369212" w14:textId="13E69486" w:rsidR="008A3565" w:rsidRDefault="008A3565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odwołaniu zajęć i warsztatów uczestnik lub jego prawny opiekun zostanie poinformowany za pośrednictwem poczty elektronicznej.</w:t>
      </w:r>
    </w:p>
    <w:p w14:paraId="13512BC8" w14:textId="68BC41B0" w:rsidR="00450E1B" w:rsidRDefault="00450E1B" w:rsidP="00DE0E5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 nie ponosi odpowiedzialności za usterki techniczne, które wystąpią po stronie uczestnika (np. wadliwy sprzęt techniczny, niestabilne połączenie internetowe).</w:t>
      </w:r>
    </w:p>
    <w:p w14:paraId="79210687" w14:textId="77777777" w:rsidR="00450E1B" w:rsidRPr="003D2C96" w:rsidRDefault="00450E1B" w:rsidP="00450E1B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3D2C96">
        <w:rPr>
          <w:rFonts w:asciiTheme="minorHAnsi" w:hAnsiTheme="minorHAnsi" w:cstheme="minorHAnsi"/>
        </w:rPr>
        <w:t>Organizator zastrzega sobie prawo do zmian w regulaminie.</w:t>
      </w:r>
    </w:p>
    <w:p w14:paraId="03047324" w14:textId="77777777" w:rsidR="00450E1B" w:rsidRPr="003D2C96" w:rsidRDefault="00450E1B" w:rsidP="00450E1B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3D2C96">
        <w:rPr>
          <w:rFonts w:asciiTheme="minorHAnsi" w:hAnsiTheme="minorHAnsi" w:cstheme="minorHAnsi"/>
        </w:rPr>
        <w:t>W sprawach nieuregulowanych niniejszym regulaminem decyduje Organizator.</w:t>
      </w:r>
    </w:p>
    <w:p w14:paraId="75BAF37E" w14:textId="50A428E8" w:rsidR="004E2058" w:rsidRDefault="004E2058" w:rsidP="003D2C96">
      <w:pPr>
        <w:spacing w:after="0"/>
        <w:jc w:val="both"/>
        <w:rPr>
          <w:rFonts w:asciiTheme="minorHAnsi" w:hAnsiTheme="minorHAnsi" w:cstheme="minorHAnsi"/>
        </w:rPr>
      </w:pPr>
    </w:p>
    <w:p w14:paraId="35C26E1A" w14:textId="77777777" w:rsidR="001F25D7" w:rsidRPr="003D2C96" w:rsidRDefault="001F25D7" w:rsidP="003D2C96">
      <w:pPr>
        <w:spacing w:after="0"/>
        <w:jc w:val="both"/>
        <w:rPr>
          <w:rFonts w:asciiTheme="minorHAnsi" w:hAnsiTheme="minorHAnsi" w:cstheme="minorHAnsi"/>
        </w:rPr>
      </w:pPr>
    </w:p>
    <w:p w14:paraId="1BD32C61" w14:textId="69A3EC11" w:rsidR="003D13A8" w:rsidRPr="003D2C96" w:rsidRDefault="003D13A8" w:rsidP="003D2C96">
      <w:pPr>
        <w:spacing w:after="0"/>
        <w:jc w:val="both"/>
        <w:rPr>
          <w:rFonts w:asciiTheme="minorHAnsi" w:hAnsiTheme="minorHAnsi" w:cstheme="minorHAnsi"/>
          <w:b/>
        </w:rPr>
      </w:pPr>
      <w:r w:rsidRPr="003D2C96">
        <w:rPr>
          <w:rFonts w:asciiTheme="minorHAnsi" w:hAnsiTheme="minorHAnsi" w:cstheme="minorHAnsi"/>
          <w:b/>
        </w:rPr>
        <w:t>OCHR</w:t>
      </w:r>
      <w:r w:rsidR="004473FF" w:rsidRPr="003D2C96">
        <w:rPr>
          <w:rFonts w:asciiTheme="minorHAnsi" w:hAnsiTheme="minorHAnsi" w:cstheme="minorHAnsi"/>
          <w:b/>
        </w:rPr>
        <w:t>O</w:t>
      </w:r>
      <w:r w:rsidRPr="003D2C96">
        <w:rPr>
          <w:rFonts w:asciiTheme="minorHAnsi" w:hAnsiTheme="minorHAnsi" w:cstheme="minorHAnsi"/>
          <w:b/>
        </w:rPr>
        <w:t>NA DANYCH</w:t>
      </w:r>
      <w:r w:rsidR="001F25D7">
        <w:rPr>
          <w:rFonts w:asciiTheme="minorHAnsi" w:hAnsiTheme="minorHAnsi" w:cstheme="minorHAnsi"/>
          <w:b/>
        </w:rPr>
        <w:t xml:space="preserve"> OSOBOWYCH</w:t>
      </w:r>
    </w:p>
    <w:p w14:paraId="40F2503D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806AE8">
        <w:t>Dane osobowe</w:t>
      </w:r>
      <w:r>
        <w:t xml:space="preserve"> w postaci wizerunku</w:t>
      </w:r>
      <w:r w:rsidRPr="00806AE8">
        <w:t xml:space="preserve"> będą przetwarzane zgodnie z Rozporządzeniem Parlamentu Europejskiego i Rady (UE) 2016/79 z dnia 27 kwietnia 2016 r. w sprawie ochrony danych osobowych i w sprawie swobodnego przepływu takich danych oraz uchylenia dyrektywy 95/46/WE (ogólne rozporządzenie o ochronie danych RODO). </w:t>
      </w:r>
    </w:p>
    <w:p w14:paraId="2AFD17E4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>
        <w:t>Dane osobowe w postaci imienia, nazwiska uczestnika, daty urodzenia adresu email przetwarzane będą zgodnie z zapisami w regulaminie systemu Visual Activity.</w:t>
      </w:r>
    </w:p>
    <w:p w14:paraId="4A8A569A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DE0E5F">
        <w:rPr>
          <w:rFonts w:cstheme="minorHAnsi"/>
        </w:rPr>
        <w:t>Podczas zajęć online wyświetlany będzie wizerunek uczestników, który służy wyłącznie do organizacji zajęć online.</w:t>
      </w:r>
    </w:p>
    <w:p w14:paraId="38292471" w14:textId="0C3B1634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806AE8">
        <w:t>Podczas zajęć mogą być wykonywane zdjęcia lub nagrania wideo, na których może zostać utrwalony wizerunek uczestników. Zdjęcia lub nagrania wideo mogą być następnie wykorzystane i</w:t>
      </w:r>
      <w:r w:rsidR="005315A5">
        <w:t> </w:t>
      </w:r>
      <w:r w:rsidRPr="00806AE8">
        <w:t>publikowane przez Organizatora za pośrednictwem dowolnego medium, w tym w wersji elektronicznej w globalnej sieci WWW (</w:t>
      </w:r>
      <w:proofErr w:type="spellStart"/>
      <w:r w:rsidRPr="00806AE8">
        <w:t>internet</w:t>
      </w:r>
      <w:proofErr w:type="spellEnd"/>
      <w:r w:rsidRPr="00806AE8">
        <w:t>), mediach społecznościowych oraz w formie drukowanej. Materiały zbierane są w celu promocji działalności PKZ, upowszechniania kultury oraz w celach archiwizacyjnych. W każdym momencie uczestnikowi przysługuje prawo do wniesienia sprzeciwu wobec wykorzystania materiałów z jego wizerunkiem.</w:t>
      </w:r>
      <w:r w:rsidRPr="00DE0E5F">
        <w:rPr>
          <w:rFonts w:cstheme="minorHAnsi"/>
        </w:rPr>
        <w:t xml:space="preserve"> </w:t>
      </w:r>
    </w:p>
    <w:p w14:paraId="1D67DC5E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DE0E5F">
        <w:rPr>
          <w:rFonts w:cstheme="minorHAnsi"/>
        </w:rPr>
        <w:t>W przypadku rozpoczęcia nagrania, fotografowania uczestnicy zostaną o tym fakcie poinformowani przez prowadzącego. W przypadku kiedy uczestnik nie wyrazi zgody na utrwalenie wizerunku, zostanie poproszony o wyłączenie kamery na moment utrwalenia.</w:t>
      </w:r>
    </w:p>
    <w:p w14:paraId="347DC968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>
        <w:t>D</w:t>
      </w:r>
      <w:r w:rsidRPr="00806AE8">
        <w:t xml:space="preserve">ane </w:t>
      </w:r>
      <w:r>
        <w:t xml:space="preserve">osobowe w postaci wizerunku </w:t>
      </w:r>
      <w:r w:rsidRPr="00806AE8">
        <w:t xml:space="preserve">nie będą ujawniane innym podmiotom. </w:t>
      </w:r>
    </w:p>
    <w:p w14:paraId="58A46AA7" w14:textId="77777777" w:rsidR="00DE0E5F" w:rsidRPr="00DE0E5F" w:rsidRDefault="00DE0E5F" w:rsidP="00DE0E5F">
      <w:pPr>
        <w:pStyle w:val="Akapitzlist"/>
        <w:numPr>
          <w:ilvl w:val="0"/>
          <w:numId w:val="43"/>
        </w:numPr>
        <w:spacing w:after="160" w:line="259" w:lineRule="auto"/>
        <w:jc w:val="both"/>
        <w:rPr>
          <w:rFonts w:cstheme="minorHAnsi"/>
        </w:rPr>
      </w:pPr>
      <w:r w:rsidRPr="00806AE8">
        <w:t xml:space="preserve">Zgodnie z RODO, </w:t>
      </w:r>
      <w:r>
        <w:t>uczestnikowi przysługuje:</w:t>
      </w:r>
      <w:r w:rsidRPr="00806AE8">
        <w:t xml:space="preserve"> </w:t>
      </w:r>
    </w:p>
    <w:p w14:paraId="369C7AA3" w14:textId="77777777" w:rsidR="00DE0E5F" w:rsidRDefault="00DE0E5F" w:rsidP="00DE0E5F">
      <w:pPr>
        <w:pStyle w:val="Akapitzlist"/>
        <w:numPr>
          <w:ilvl w:val="0"/>
          <w:numId w:val="42"/>
        </w:numPr>
        <w:spacing w:after="160" w:line="259" w:lineRule="auto"/>
      </w:pPr>
      <w:r w:rsidRPr="00806AE8">
        <w:t>prawo dostępu do swoich danych</w:t>
      </w:r>
      <w:r>
        <w:t xml:space="preserve"> w postaci wizerunku</w:t>
      </w:r>
      <w:r w:rsidRPr="00806AE8">
        <w:t xml:space="preserve">; </w:t>
      </w:r>
    </w:p>
    <w:p w14:paraId="2C197D42" w14:textId="77777777" w:rsidR="00DE0E5F" w:rsidRDefault="00DE0E5F" w:rsidP="00DE0E5F">
      <w:pPr>
        <w:pStyle w:val="Akapitzlist"/>
        <w:numPr>
          <w:ilvl w:val="0"/>
          <w:numId w:val="42"/>
        </w:numPr>
        <w:spacing w:after="160" w:line="259" w:lineRule="auto"/>
      </w:pPr>
      <w:r w:rsidRPr="00806AE8">
        <w:t>prawo do usunięcia danych, ograniczenia ich przetwarzania</w:t>
      </w:r>
      <w:r>
        <w:t xml:space="preserve"> danych w postaci wizerunku</w:t>
      </w:r>
      <w:r w:rsidRPr="00806AE8">
        <w:t xml:space="preserve">; </w:t>
      </w:r>
    </w:p>
    <w:p w14:paraId="68E70FBC" w14:textId="77777777" w:rsidR="00DE0E5F" w:rsidRDefault="00DE0E5F" w:rsidP="00DE0E5F">
      <w:pPr>
        <w:pStyle w:val="Akapitzlist"/>
        <w:numPr>
          <w:ilvl w:val="0"/>
          <w:numId w:val="42"/>
        </w:numPr>
        <w:spacing w:after="160" w:line="259" w:lineRule="auto"/>
      </w:pPr>
      <w:r w:rsidRPr="00806AE8">
        <w:t>prawo do wniesienia sprzeciwu wobec przetwarzania danych</w:t>
      </w:r>
      <w:r>
        <w:t xml:space="preserve"> w postaci wizerunku</w:t>
      </w:r>
      <w:r w:rsidRPr="00806AE8">
        <w:t xml:space="preserve">; </w:t>
      </w:r>
    </w:p>
    <w:p w14:paraId="7F212CF1" w14:textId="5BB02D80" w:rsidR="00EE1E0C" w:rsidRPr="00DE0E5F" w:rsidRDefault="00DE0E5F" w:rsidP="00DE0E5F">
      <w:pPr>
        <w:pStyle w:val="Akapitzlist"/>
        <w:numPr>
          <w:ilvl w:val="0"/>
          <w:numId w:val="42"/>
        </w:numPr>
        <w:spacing w:after="160" w:line="259" w:lineRule="auto"/>
      </w:pPr>
      <w:r w:rsidRPr="00806AE8">
        <w:t xml:space="preserve">prawo do wniesienia skargi do organu nadzorczego (PUODO). </w:t>
      </w:r>
    </w:p>
    <w:p w14:paraId="173DDA85" w14:textId="59A76920" w:rsidR="000326D5" w:rsidRPr="005315A5" w:rsidRDefault="000326D5" w:rsidP="005315A5">
      <w:pPr>
        <w:spacing w:after="0"/>
        <w:jc w:val="both"/>
        <w:rPr>
          <w:rFonts w:asciiTheme="minorHAnsi" w:hAnsiTheme="minorHAnsi" w:cstheme="minorHAnsi"/>
        </w:rPr>
      </w:pPr>
    </w:p>
    <w:sectPr w:rsidR="000326D5" w:rsidRPr="005315A5" w:rsidSect="00B97F8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8B92D" w14:textId="77777777" w:rsidR="00DD4DE2" w:rsidRDefault="00DD4DE2" w:rsidP="005E4B2C">
      <w:pPr>
        <w:spacing w:after="0" w:line="240" w:lineRule="auto"/>
      </w:pPr>
      <w:r>
        <w:separator/>
      </w:r>
    </w:p>
  </w:endnote>
  <w:endnote w:type="continuationSeparator" w:id="0">
    <w:p w14:paraId="74E52C63" w14:textId="77777777" w:rsidR="00DD4DE2" w:rsidRDefault="00DD4DE2" w:rsidP="005E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9234" w14:textId="77777777" w:rsidR="00DD4DE2" w:rsidRDefault="00DD4DE2" w:rsidP="005E4B2C">
      <w:pPr>
        <w:spacing w:after="0" w:line="240" w:lineRule="auto"/>
      </w:pPr>
      <w:r>
        <w:separator/>
      </w:r>
    </w:p>
  </w:footnote>
  <w:footnote w:type="continuationSeparator" w:id="0">
    <w:p w14:paraId="15A77A69" w14:textId="77777777" w:rsidR="00DD4DE2" w:rsidRDefault="00DD4DE2" w:rsidP="005E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72F38" w14:textId="4FE4DABF" w:rsidR="00B97F88" w:rsidRDefault="00B97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A8A216" wp14:editId="2DDBAD04">
          <wp:simplePos x="0" y="0"/>
          <wp:positionH relativeFrom="page">
            <wp:align>center</wp:align>
          </wp:positionH>
          <wp:positionV relativeFrom="insideMargin">
            <wp:align>center</wp:align>
          </wp:positionV>
          <wp:extent cx="1252800" cy="540000"/>
          <wp:effectExtent l="0" t="0" r="508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kz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3C7706"/>
    <w:multiLevelType w:val="hybridMultilevel"/>
    <w:tmpl w:val="1E74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E80"/>
    <w:multiLevelType w:val="hybridMultilevel"/>
    <w:tmpl w:val="F7F87C5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28C"/>
    <w:multiLevelType w:val="hybridMultilevel"/>
    <w:tmpl w:val="6ED41C2E"/>
    <w:lvl w:ilvl="0" w:tplc="5F907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D6934"/>
    <w:multiLevelType w:val="hybridMultilevel"/>
    <w:tmpl w:val="FED62392"/>
    <w:lvl w:ilvl="0" w:tplc="A218E3F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83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B7678D"/>
    <w:multiLevelType w:val="hybridMultilevel"/>
    <w:tmpl w:val="A07C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3773"/>
    <w:multiLevelType w:val="hybridMultilevel"/>
    <w:tmpl w:val="EE802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1C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1E32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AF54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1FE9"/>
    <w:multiLevelType w:val="hybridMultilevel"/>
    <w:tmpl w:val="A9EEA1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F4FE0"/>
    <w:multiLevelType w:val="hybridMultilevel"/>
    <w:tmpl w:val="0CA8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40613"/>
    <w:multiLevelType w:val="hybridMultilevel"/>
    <w:tmpl w:val="5CD0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1909"/>
    <w:multiLevelType w:val="hybridMultilevel"/>
    <w:tmpl w:val="679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43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92550E"/>
    <w:multiLevelType w:val="hybridMultilevel"/>
    <w:tmpl w:val="9CC4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76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C51DE4"/>
    <w:multiLevelType w:val="hybridMultilevel"/>
    <w:tmpl w:val="E06C4E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2300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0F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8439BD"/>
    <w:multiLevelType w:val="hybridMultilevel"/>
    <w:tmpl w:val="56F0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262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B54D4"/>
    <w:multiLevelType w:val="hybridMultilevel"/>
    <w:tmpl w:val="2758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1F9C"/>
    <w:multiLevelType w:val="hybridMultilevel"/>
    <w:tmpl w:val="BA0E64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0377E"/>
    <w:multiLevelType w:val="hybridMultilevel"/>
    <w:tmpl w:val="559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A20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AE30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C22B0E"/>
    <w:multiLevelType w:val="hybridMultilevel"/>
    <w:tmpl w:val="CE9A7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436276"/>
    <w:multiLevelType w:val="hybridMultilevel"/>
    <w:tmpl w:val="3EEC60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F4FF5"/>
    <w:multiLevelType w:val="hybridMultilevel"/>
    <w:tmpl w:val="67C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C4024"/>
    <w:multiLevelType w:val="hybridMultilevel"/>
    <w:tmpl w:val="C5362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E0D43"/>
    <w:multiLevelType w:val="hybridMultilevel"/>
    <w:tmpl w:val="C7B603A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AD652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AB77C5"/>
    <w:multiLevelType w:val="hybridMultilevel"/>
    <w:tmpl w:val="02F49EA4"/>
    <w:lvl w:ilvl="0" w:tplc="CA5CD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2A43FB"/>
    <w:multiLevelType w:val="hybridMultilevel"/>
    <w:tmpl w:val="4CA246BE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F7EC9"/>
    <w:multiLevelType w:val="hybridMultilevel"/>
    <w:tmpl w:val="73E81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14F6A"/>
    <w:multiLevelType w:val="hybridMultilevel"/>
    <w:tmpl w:val="CE0A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8645C"/>
    <w:multiLevelType w:val="hybridMultilevel"/>
    <w:tmpl w:val="B4465BE8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25"/>
  </w:num>
  <w:num w:numId="5">
    <w:abstractNumId w:val="34"/>
  </w:num>
  <w:num w:numId="6">
    <w:abstractNumId w:val="1"/>
  </w:num>
  <w:num w:numId="7">
    <w:abstractNumId w:val="38"/>
  </w:num>
  <w:num w:numId="8">
    <w:abstractNumId w:val="15"/>
  </w:num>
  <w:num w:numId="9">
    <w:abstractNumId w:val="11"/>
  </w:num>
  <w:num w:numId="10">
    <w:abstractNumId w:val="22"/>
  </w:num>
  <w:num w:numId="11">
    <w:abstractNumId w:val="32"/>
  </w:num>
  <w:num w:numId="12">
    <w:abstractNumId w:val="16"/>
  </w:num>
  <w:num w:numId="13">
    <w:abstractNumId w:val="39"/>
  </w:num>
  <w:num w:numId="14">
    <w:abstractNumId w:val="42"/>
  </w:num>
  <w:num w:numId="15">
    <w:abstractNumId w:val="7"/>
  </w:num>
  <w:num w:numId="16">
    <w:abstractNumId w:val="29"/>
  </w:num>
  <w:num w:numId="17">
    <w:abstractNumId w:val="6"/>
  </w:num>
  <w:num w:numId="18">
    <w:abstractNumId w:val="35"/>
  </w:num>
  <w:num w:numId="19">
    <w:abstractNumId w:val="14"/>
  </w:num>
  <w:num w:numId="20">
    <w:abstractNumId w:val="17"/>
  </w:num>
  <w:num w:numId="21">
    <w:abstractNumId w:val="27"/>
  </w:num>
  <w:num w:numId="22">
    <w:abstractNumId w:val="20"/>
  </w:num>
  <w:num w:numId="23">
    <w:abstractNumId w:val="40"/>
  </w:num>
  <w:num w:numId="24">
    <w:abstractNumId w:val="36"/>
  </w:num>
  <w:num w:numId="25">
    <w:abstractNumId w:val="33"/>
  </w:num>
  <w:num w:numId="26">
    <w:abstractNumId w:val="28"/>
  </w:num>
  <w:num w:numId="27">
    <w:abstractNumId w:val="41"/>
  </w:num>
  <w:num w:numId="28">
    <w:abstractNumId w:val="21"/>
  </w:num>
  <w:num w:numId="29">
    <w:abstractNumId w:val="8"/>
  </w:num>
  <w:num w:numId="30">
    <w:abstractNumId w:val="37"/>
  </w:num>
  <w:num w:numId="31">
    <w:abstractNumId w:val="31"/>
  </w:num>
  <w:num w:numId="32">
    <w:abstractNumId w:val="26"/>
  </w:num>
  <w:num w:numId="33">
    <w:abstractNumId w:val="9"/>
  </w:num>
  <w:num w:numId="34">
    <w:abstractNumId w:val="5"/>
  </w:num>
  <w:num w:numId="35">
    <w:abstractNumId w:val="12"/>
  </w:num>
  <w:num w:numId="36">
    <w:abstractNumId w:val="23"/>
  </w:num>
  <w:num w:numId="37">
    <w:abstractNumId w:val="0"/>
  </w:num>
  <w:num w:numId="38">
    <w:abstractNumId w:val="10"/>
  </w:num>
  <w:num w:numId="39">
    <w:abstractNumId w:val="30"/>
  </w:num>
  <w:num w:numId="40">
    <w:abstractNumId w:val="24"/>
  </w:num>
  <w:num w:numId="41">
    <w:abstractNumId w:val="4"/>
  </w:num>
  <w:num w:numId="42">
    <w:abstractNumId w:val="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3"/>
    <w:rsid w:val="00015269"/>
    <w:rsid w:val="000326D5"/>
    <w:rsid w:val="00054121"/>
    <w:rsid w:val="00062443"/>
    <w:rsid w:val="00063A64"/>
    <w:rsid w:val="000819F0"/>
    <w:rsid w:val="00085A46"/>
    <w:rsid w:val="000A2CB8"/>
    <w:rsid w:val="000A6A13"/>
    <w:rsid w:val="000A7735"/>
    <w:rsid w:val="000B397D"/>
    <w:rsid w:val="000C783A"/>
    <w:rsid w:val="000D1484"/>
    <w:rsid w:val="000D375F"/>
    <w:rsid w:val="000D746B"/>
    <w:rsid w:val="000E2218"/>
    <w:rsid w:val="000E4DED"/>
    <w:rsid w:val="000F7A9E"/>
    <w:rsid w:val="00100253"/>
    <w:rsid w:val="001037D0"/>
    <w:rsid w:val="0012136C"/>
    <w:rsid w:val="00132C09"/>
    <w:rsid w:val="00142967"/>
    <w:rsid w:val="00155889"/>
    <w:rsid w:val="00167AD7"/>
    <w:rsid w:val="001768E0"/>
    <w:rsid w:val="001837D1"/>
    <w:rsid w:val="001B16D2"/>
    <w:rsid w:val="001B4C19"/>
    <w:rsid w:val="001C5014"/>
    <w:rsid w:val="001E5CCA"/>
    <w:rsid w:val="001F25D7"/>
    <w:rsid w:val="001F5C01"/>
    <w:rsid w:val="00201F8B"/>
    <w:rsid w:val="00213743"/>
    <w:rsid w:val="002245CF"/>
    <w:rsid w:val="00260F50"/>
    <w:rsid w:val="00271E6B"/>
    <w:rsid w:val="00280B80"/>
    <w:rsid w:val="00281A46"/>
    <w:rsid w:val="00296B6B"/>
    <w:rsid w:val="002A15C5"/>
    <w:rsid w:val="002A1FCD"/>
    <w:rsid w:val="002C2FB8"/>
    <w:rsid w:val="002D298C"/>
    <w:rsid w:val="002D63C4"/>
    <w:rsid w:val="00303065"/>
    <w:rsid w:val="003214D7"/>
    <w:rsid w:val="0032222A"/>
    <w:rsid w:val="003263B9"/>
    <w:rsid w:val="00340032"/>
    <w:rsid w:val="003523C0"/>
    <w:rsid w:val="0035341B"/>
    <w:rsid w:val="00353D64"/>
    <w:rsid w:val="00376D79"/>
    <w:rsid w:val="003857F3"/>
    <w:rsid w:val="00385C9F"/>
    <w:rsid w:val="003A1350"/>
    <w:rsid w:val="003A622C"/>
    <w:rsid w:val="003B52E4"/>
    <w:rsid w:val="003B53B0"/>
    <w:rsid w:val="003B714F"/>
    <w:rsid w:val="003C0917"/>
    <w:rsid w:val="003D13A8"/>
    <w:rsid w:val="003D2C96"/>
    <w:rsid w:val="003D7C65"/>
    <w:rsid w:val="003E361B"/>
    <w:rsid w:val="003E62F6"/>
    <w:rsid w:val="003F1617"/>
    <w:rsid w:val="004012C8"/>
    <w:rsid w:val="00425CAE"/>
    <w:rsid w:val="00427283"/>
    <w:rsid w:val="00432248"/>
    <w:rsid w:val="00433D58"/>
    <w:rsid w:val="00441E1A"/>
    <w:rsid w:val="004473FF"/>
    <w:rsid w:val="00450E1B"/>
    <w:rsid w:val="004624D6"/>
    <w:rsid w:val="004708D8"/>
    <w:rsid w:val="00477EB1"/>
    <w:rsid w:val="004819BC"/>
    <w:rsid w:val="0049464F"/>
    <w:rsid w:val="00494EE1"/>
    <w:rsid w:val="004A7F23"/>
    <w:rsid w:val="004B1825"/>
    <w:rsid w:val="004B1D99"/>
    <w:rsid w:val="004B297C"/>
    <w:rsid w:val="004D52B7"/>
    <w:rsid w:val="004D5EED"/>
    <w:rsid w:val="004E2058"/>
    <w:rsid w:val="004E312D"/>
    <w:rsid w:val="004E5AF2"/>
    <w:rsid w:val="004E6C9E"/>
    <w:rsid w:val="004E7CE9"/>
    <w:rsid w:val="00510797"/>
    <w:rsid w:val="00512AD6"/>
    <w:rsid w:val="0052367B"/>
    <w:rsid w:val="005315A5"/>
    <w:rsid w:val="00534478"/>
    <w:rsid w:val="0054329F"/>
    <w:rsid w:val="005602B9"/>
    <w:rsid w:val="0056078E"/>
    <w:rsid w:val="005B4D11"/>
    <w:rsid w:val="005B71AC"/>
    <w:rsid w:val="005D115C"/>
    <w:rsid w:val="005E4B2C"/>
    <w:rsid w:val="005F0C9C"/>
    <w:rsid w:val="00602766"/>
    <w:rsid w:val="00606440"/>
    <w:rsid w:val="00620624"/>
    <w:rsid w:val="00621329"/>
    <w:rsid w:val="00624A2C"/>
    <w:rsid w:val="00625EB4"/>
    <w:rsid w:val="00630ACB"/>
    <w:rsid w:val="00636D42"/>
    <w:rsid w:val="006475EB"/>
    <w:rsid w:val="00665F5B"/>
    <w:rsid w:val="00667019"/>
    <w:rsid w:val="0067025B"/>
    <w:rsid w:val="00676873"/>
    <w:rsid w:val="00685F86"/>
    <w:rsid w:val="00686C80"/>
    <w:rsid w:val="00690282"/>
    <w:rsid w:val="0069099D"/>
    <w:rsid w:val="00691779"/>
    <w:rsid w:val="006A4A1C"/>
    <w:rsid w:val="006B3CAE"/>
    <w:rsid w:val="006B74F3"/>
    <w:rsid w:val="006C37BF"/>
    <w:rsid w:val="006C4222"/>
    <w:rsid w:val="006C4520"/>
    <w:rsid w:val="006C5DED"/>
    <w:rsid w:val="006D78D1"/>
    <w:rsid w:val="006E31E0"/>
    <w:rsid w:val="006F5EF4"/>
    <w:rsid w:val="006F7C98"/>
    <w:rsid w:val="00712EB4"/>
    <w:rsid w:val="00720B7A"/>
    <w:rsid w:val="00724A47"/>
    <w:rsid w:val="007416DA"/>
    <w:rsid w:val="00753FBC"/>
    <w:rsid w:val="00761B3A"/>
    <w:rsid w:val="007730F5"/>
    <w:rsid w:val="00775152"/>
    <w:rsid w:val="007B6925"/>
    <w:rsid w:val="007B6E59"/>
    <w:rsid w:val="007D648F"/>
    <w:rsid w:val="007E4FF6"/>
    <w:rsid w:val="007F225D"/>
    <w:rsid w:val="007F49E5"/>
    <w:rsid w:val="00807E72"/>
    <w:rsid w:val="008227F4"/>
    <w:rsid w:val="00825916"/>
    <w:rsid w:val="00831817"/>
    <w:rsid w:val="00833DC8"/>
    <w:rsid w:val="00846982"/>
    <w:rsid w:val="00847480"/>
    <w:rsid w:val="0085719E"/>
    <w:rsid w:val="00864727"/>
    <w:rsid w:val="008728F6"/>
    <w:rsid w:val="00873763"/>
    <w:rsid w:val="0087601F"/>
    <w:rsid w:val="00885B81"/>
    <w:rsid w:val="00887EA9"/>
    <w:rsid w:val="008942C8"/>
    <w:rsid w:val="008A3565"/>
    <w:rsid w:val="008A768B"/>
    <w:rsid w:val="008B0388"/>
    <w:rsid w:val="008C6CF5"/>
    <w:rsid w:val="008D124C"/>
    <w:rsid w:val="008D66E6"/>
    <w:rsid w:val="008E74F3"/>
    <w:rsid w:val="008F6BAD"/>
    <w:rsid w:val="009047B1"/>
    <w:rsid w:val="00907BAE"/>
    <w:rsid w:val="00913562"/>
    <w:rsid w:val="00913C26"/>
    <w:rsid w:val="00924424"/>
    <w:rsid w:val="009455A6"/>
    <w:rsid w:val="00946F98"/>
    <w:rsid w:val="009637E5"/>
    <w:rsid w:val="00975C61"/>
    <w:rsid w:val="009776E3"/>
    <w:rsid w:val="009A0A11"/>
    <w:rsid w:val="009A6B3B"/>
    <w:rsid w:val="009B0946"/>
    <w:rsid w:val="009B6713"/>
    <w:rsid w:val="009C05EF"/>
    <w:rsid w:val="009E6E7E"/>
    <w:rsid w:val="009F01D2"/>
    <w:rsid w:val="009F0E63"/>
    <w:rsid w:val="009F749E"/>
    <w:rsid w:val="00A13B94"/>
    <w:rsid w:val="00A166EF"/>
    <w:rsid w:val="00A2165F"/>
    <w:rsid w:val="00A23C61"/>
    <w:rsid w:val="00A254E4"/>
    <w:rsid w:val="00A262DB"/>
    <w:rsid w:val="00A34AC5"/>
    <w:rsid w:val="00A36727"/>
    <w:rsid w:val="00A36750"/>
    <w:rsid w:val="00A539BC"/>
    <w:rsid w:val="00A877B8"/>
    <w:rsid w:val="00AA6424"/>
    <w:rsid w:val="00AB1898"/>
    <w:rsid w:val="00AB33FC"/>
    <w:rsid w:val="00AB41EC"/>
    <w:rsid w:val="00AC31C6"/>
    <w:rsid w:val="00AD575F"/>
    <w:rsid w:val="00AD67AC"/>
    <w:rsid w:val="00AD7D1A"/>
    <w:rsid w:val="00AE1430"/>
    <w:rsid w:val="00AE3E3A"/>
    <w:rsid w:val="00AE744A"/>
    <w:rsid w:val="00B06291"/>
    <w:rsid w:val="00B111CA"/>
    <w:rsid w:val="00B16A1C"/>
    <w:rsid w:val="00B31D1E"/>
    <w:rsid w:val="00B42B05"/>
    <w:rsid w:val="00B4564A"/>
    <w:rsid w:val="00B569D6"/>
    <w:rsid w:val="00B56C3F"/>
    <w:rsid w:val="00B61D41"/>
    <w:rsid w:val="00B638BC"/>
    <w:rsid w:val="00B71B8E"/>
    <w:rsid w:val="00B81C36"/>
    <w:rsid w:val="00B82196"/>
    <w:rsid w:val="00B866EB"/>
    <w:rsid w:val="00B87DEA"/>
    <w:rsid w:val="00B87EB5"/>
    <w:rsid w:val="00B97F88"/>
    <w:rsid w:val="00BB45A1"/>
    <w:rsid w:val="00BB4EBB"/>
    <w:rsid w:val="00BE5743"/>
    <w:rsid w:val="00BF6B23"/>
    <w:rsid w:val="00C02170"/>
    <w:rsid w:val="00C1263F"/>
    <w:rsid w:val="00C137F8"/>
    <w:rsid w:val="00C1501E"/>
    <w:rsid w:val="00C31DF0"/>
    <w:rsid w:val="00C34378"/>
    <w:rsid w:val="00C37CEC"/>
    <w:rsid w:val="00C477BC"/>
    <w:rsid w:val="00C55B87"/>
    <w:rsid w:val="00C814F4"/>
    <w:rsid w:val="00C8163F"/>
    <w:rsid w:val="00C819E5"/>
    <w:rsid w:val="00C82126"/>
    <w:rsid w:val="00C9256D"/>
    <w:rsid w:val="00C9641E"/>
    <w:rsid w:val="00CA5823"/>
    <w:rsid w:val="00CB008F"/>
    <w:rsid w:val="00CD22E9"/>
    <w:rsid w:val="00CD3C42"/>
    <w:rsid w:val="00CE05C0"/>
    <w:rsid w:val="00CE0CD6"/>
    <w:rsid w:val="00CE58F2"/>
    <w:rsid w:val="00D0185F"/>
    <w:rsid w:val="00D02717"/>
    <w:rsid w:val="00D106FF"/>
    <w:rsid w:val="00D21982"/>
    <w:rsid w:val="00D268CF"/>
    <w:rsid w:val="00D354FD"/>
    <w:rsid w:val="00D4128D"/>
    <w:rsid w:val="00D51B76"/>
    <w:rsid w:val="00D63FAB"/>
    <w:rsid w:val="00D644DE"/>
    <w:rsid w:val="00D66A2E"/>
    <w:rsid w:val="00DA46C8"/>
    <w:rsid w:val="00DB0D60"/>
    <w:rsid w:val="00DB26A1"/>
    <w:rsid w:val="00DC7E42"/>
    <w:rsid w:val="00DD4154"/>
    <w:rsid w:val="00DD4DE2"/>
    <w:rsid w:val="00DE0E5F"/>
    <w:rsid w:val="00DE5AFA"/>
    <w:rsid w:val="00DE69E5"/>
    <w:rsid w:val="00DF10CD"/>
    <w:rsid w:val="00DF7A07"/>
    <w:rsid w:val="00E11AB5"/>
    <w:rsid w:val="00E152F1"/>
    <w:rsid w:val="00E159CD"/>
    <w:rsid w:val="00E200C5"/>
    <w:rsid w:val="00E24FFA"/>
    <w:rsid w:val="00E308FA"/>
    <w:rsid w:val="00E32B9F"/>
    <w:rsid w:val="00E42302"/>
    <w:rsid w:val="00E53F78"/>
    <w:rsid w:val="00E82461"/>
    <w:rsid w:val="00E874C9"/>
    <w:rsid w:val="00E96DCC"/>
    <w:rsid w:val="00EA3784"/>
    <w:rsid w:val="00EB62D8"/>
    <w:rsid w:val="00EB6E0A"/>
    <w:rsid w:val="00EB79C1"/>
    <w:rsid w:val="00EC4C22"/>
    <w:rsid w:val="00ED6968"/>
    <w:rsid w:val="00EE1E0C"/>
    <w:rsid w:val="00EF789D"/>
    <w:rsid w:val="00F05B56"/>
    <w:rsid w:val="00F175D4"/>
    <w:rsid w:val="00F37C3A"/>
    <w:rsid w:val="00F44DC9"/>
    <w:rsid w:val="00F460F9"/>
    <w:rsid w:val="00F50687"/>
    <w:rsid w:val="00F6732C"/>
    <w:rsid w:val="00F82183"/>
    <w:rsid w:val="00F85D57"/>
    <w:rsid w:val="00F91207"/>
    <w:rsid w:val="00FA19FC"/>
    <w:rsid w:val="00FA334E"/>
    <w:rsid w:val="00FA50D3"/>
    <w:rsid w:val="00FA7025"/>
    <w:rsid w:val="00FA7515"/>
    <w:rsid w:val="00FB6D23"/>
    <w:rsid w:val="00FE3E91"/>
    <w:rsid w:val="00FE5191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235D"/>
  <w15:chartTrackingRefBased/>
  <w15:docId w15:val="{35F6FBA7-2CB7-49C5-9F2A-01C91DC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B2C"/>
  </w:style>
  <w:style w:type="paragraph" w:styleId="Stopka">
    <w:name w:val="footer"/>
    <w:basedOn w:val="Normalny"/>
    <w:link w:val="StopkaZnak"/>
    <w:uiPriority w:val="99"/>
    <w:unhideWhenUsed/>
    <w:rsid w:val="005E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B2C"/>
  </w:style>
  <w:style w:type="paragraph" w:styleId="Akapitzlist">
    <w:name w:val="List Paragraph"/>
    <w:basedOn w:val="Normalny"/>
    <w:uiPriority w:val="34"/>
    <w:qFormat/>
    <w:rsid w:val="005E4B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97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Długokęcka</dc:creator>
  <cp:keywords/>
  <dc:description/>
  <cp:lastModifiedBy>Anita Lorek</cp:lastModifiedBy>
  <cp:revision>3</cp:revision>
  <cp:lastPrinted>2020-12-07T12:13:00Z</cp:lastPrinted>
  <dcterms:created xsi:type="dcterms:W3CDTF">2020-12-07T12:27:00Z</dcterms:created>
  <dcterms:modified xsi:type="dcterms:W3CDTF">2020-12-30T13:20:00Z</dcterms:modified>
</cp:coreProperties>
</file>